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A3" w:rsidRPr="00333EA3" w:rsidRDefault="00333EA3" w:rsidP="00333EA3">
      <w:pPr>
        <w:spacing w:after="0" w:line="240" w:lineRule="auto"/>
        <w:jc w:val="center"/>
        <w:rPr>
          <w:b/>
          <w:color w:val="FF0000"/>
          <w:sz w:val="120"/>
          <w:szCs w:val="120"/>
        </w:rPr>
      </w:pPr>
      <w:bookmarkStart w:id="0" w:name="_GoBack"/>
      <w:r w:rsidRPr="00333EA3">
        <w:rPr>
          <w:color w:val="FF0000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482A42FC" wp14:editId="1858880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400925" cy="10506075"/>
            <wp:effectExtent l="0" t="0" r="9525" b="9525"/>
            <wp:wrapNone/>
            <wp:docPr id="1" name="Obraz 1" descr="http://www.tapeta-plaza-5.na-pulpit.com/zdjecia/plaza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peta-plaza-5.na-pulpit.com/zdjecia/plaza-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3EA3">
        <w:rPr>
          <w:b/>
          <w:color w:val="FF0000"/>
          <w:sz w:val="120"/>
          <w:szCs w:val="120"/>
        </w:rPr>
        <w:t>Otwarcie Sezonu 2015</w:t>
      </w:r>
    </w:p>
    <w:p w:rsidR="00333EA3" w:rsidRPr="00333EA3" w:rsidRDefault="00333EA3" w:rsidP="00333EA3">
      <w:pPr>
        <w:spacing w:after="0" w:line="240" w:lineRule="auto"/>
        <w:jc w:val="center"/>
        <w:rPr>
          <w:b/>
          <w:sz w:val="72"/>
          <w:szCs w:val="72"/>
        </w:rPr>
      </w:pPr>
      <w:r w:rsidRPr="00333EA3">
        <w:rPr>
          <w:b/>
          <w:sz w:val="72"/>
          <w:szCs w:val="72"/>
        </w:rPr>
        <w:t>5.07.2015r.(</w:t>
      </w:r>
      <w:r w:rsidRPr="00333EA3">
        <w:rPr>
          <w:b/>
          <w:color w:val="FF0000"/>
          <w:sz w:val="72"/>
          <w:szCs w:val="72"/>
        </w:rPr>
        <w:t>Niedziela</w:t>
      </w:r>
      <w:r w:rsidRPr="00333EA3">
        <w:rPr>
          <w:b/>
          <w:sz w:val="72"/>
          <w:szCs w:val="72"/>
        </w:rPr>
        <w:t>) godz.15.00</w:t>
      </w:r>
    </w:p>
    <w:p w:rsidR="00333EA3" w:rsidRPr="00333EA3" w:rsidRDefault="00333EA3" w:rsidP="00333EA3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333EA3">
        <w:rPr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F2D8945" wp14:editId="00F7F90E">
            <wp:simplePos x="0" y="0"/>
            <wp:positionH relativeFrom="column">
              <wp:posOffset>257175</wp:posOffset>
            </wp:positionH>
            <wp:positionV relativeFrom="paragraph">
              <wp:posOffset>942340</wp:posOffset>
            </wp:positionV>
            <wp:extent cx="1514475" cy="1417955"/>
            <wp:effectExtent l="0" t="0" r="9525" b="0"/>
            <wp:wrapNone/>
            <wp:docPr id="4" name="Obraz 4" descr="http://www.topfun.pl/atrakcje/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fun.pl/atrakcje/zam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A3">
        <w:rPr>
          <w:b/>
          <w:sz w:val="44"/>
          <w:szCs w:val="44"/>
        </w:rPr>
        <w:t xml:space="preserve">Ośrodek Wypoczynkowy w Mikorzynie </w:t>
      </w:r>
      <w:r w:rsidRPr="00333EA3">
        <w:rPr>
          <w:b/>
          <w:sz w:val="44"/>
          <w:szCs w:val="44"/>
        </w:rPr>
        <w:br/>
      </w:r>
      <w:r w:rsidRPr="00333EA3">
        <w:rPr>
          <w:b/>
          <w:color w:val="FF0000"/>
          <w:sz w:val="96"/>
          <w:szCs w:val="96"/>
        </w:rPr>
        <w:t>Zaprasza na festyn!!!</w:t>
      </w:r>
    </w:p>
    <w:p w:rsidR="00333EA3" w:rsidRPr="00333EA3" w:rsidRDefault="00333EA3" w:rsidP="00333EA3">
      <w:pPr>
        <w:spacing w:after="0" w:line="240" w:lineRule="auto"/>
        <w:jc w:val="center"/>
        <w:rPr>
          <w:b/>
          <w:sz w:val="96"/>
          <w:szCs w:val="96"/>
        </w:rPr>
      </w:pPr>
      <w:r w:rsidRPr="00333EA3">
        <w:rPr>
          <w:b/>
          <w:sz w:val="96"/>
          <w:szCs w:val="96"/>
        </w:rPr>
        <w:t>Atrakcje: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Dmuchane zamki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Konkursy rodzinne</w:t>
      </w:r>
    </w:p>
    <w:p w:rsidR="00333EA3" w:rsidRPr="00333EA3" w:rsidRDefault="00333EA3" w:rsidP="00333EA3">
      <w:p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(do wygrania weekend w Ośrodku w Mikorzynie)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089A3C1" wp14:editId="6B5C1E25">
            <wp:simplePos x="0" y="0"/>
            <wp:positionH relativeFrom="column">
              <wp:posOffset>5109210</wp:posOffset>
            </wp:positionH>
            <wp:positionV relativeFrom="paragraph">
              <wp:posOffset>182245</wp:posOffset>
            </wp:positionV>
            <wp:extent cx="2200275" cy="1898650"/>
            <wp:effectExtent l="0" t="0" r="9525" b="6350"/>
            <wp:wrapNone/>
            <wp:docPr id="10" name="Obraz 10" descr="http://republika.pl/blog_mv_1146193/2339911/tr/taranee___ni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publika.pl/blog_mv_1146193/2339911/tr/taranee___nige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A3">
        <w:rPr>
          <w:b/>
          <w:sz w:val="44"/>
          <w:szCs w:val="44"/>
        </w:rPr>
        <w:t>Trampolina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Wata cukrowa , Popcorn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Kajaki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7FD552C" wp14:editId="5CB949D5">
            <wp:simplePos x="0" y="0"/>
            <wp:positionH relativeFrom="column">
              <wp:posOffset>228600</wp:posOffset>
            </wp:positionH>
            <wp:positionV relativeFrom="paragraph">
              <wp:posOffset>340995</wp:posOffset>
            </wp:positionV>
            <wp:extent cx="1864995" cy="1504950"/>
            <wp:effectExtent l="0" t="0" r="1905" b="0"/>
            <wp:wrapNone/>
            <wp:docPr id="3" name="Obraz 3" descr="http://betanews.com/wp-content/uploads/2014/08/popcorn-600x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tanews.com/wp-content/uploads/2014/08/popcorn-600x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A3">
        <w:rPr>
          <w:b/>
          <w:sz w:val="44"/>
          <w:szCs w:val="44"/>
        </w:rPr>
        <w:t>Balony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Kucyki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Żywe maskotki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Ognisko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Dyskoteka</w:t>
      </w:r>
    </w:p>
    <w:p w:rsidR="00333EA3" w:rsidRPr="00333EA3" w:rsidRDefault="00495711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331626C7" wp14:editId="73DA5EDB">
            <wp:simplePos x="0" y="0"/>
            <wp:positionH relativeFrom="column">
              <wp:posOffset>5829300</wp:posOffset>
            </wp:positionH>
            <wp:positionV relativeFrom="paragraph">
              <wp:posOffset>72390</wp:posOffset>
            </wp:positionV>
            <wp:extent cx="1133475" cy="1879600"/>
            <wp:effectExtent l="0" t="0" r="9525" b="6350"/>
            <wp:wrapNone/>
            <wp:docPr id="5" name="Obraz 5" descr="http://img03.staticclassifieds.com/images_tablicapl/246674019_4_644x461_zywe-maskotkiwata-cukrowa-bungeemalowanie-twarzydodatkowe-atrakcje-uslugi-i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3.staticclassifieds.com/images_tablicapl/246674019_4_644x461_zywe-maskotkiwata-cukrowa-bungeemalowanie-twarzydodatkowe-atrakcje-uslugi-i-firm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A3" w:rsidRPr="00333EA3">
        <w:rPr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AA41965" wp14:editId="546EDDAE">
            <wp:simplePos x="0" y="0"/>
            <wp:positionH relativeFrom="column">
              <wp:posOffset>200025</wp:posOffset>
            </wp:positionH>
            <wp:positionV relativeFrom="paragraph">
              <wp:posOffset>476250</wp:posOffset>
            </wp:positionV>
            <wp:extent cx="2047875" cy="1480185"/>
            <wp:effectExtent l="0" t="0" r="9525" b="5715"/>
            <wp:wrapNone/>
            <wp:docPr id="2" name="Obraz 2" descr="http://merlin.pl/Ravensburger-Maly-kucyk-XXL-puzzle-100-elementow_Ravensburger,images_product,21,PR-10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rlin.pl/Ravensburger-Maly-kucyk-XXL-puzzle-100-elementow_Ravensburger,images_product,21,PR-1087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A3" w:rsidRPr="00333EA3">
        <w:rPr>
          <w:b/>
          <w:sz w:val="44"/>
          <w:szCs w:val="44"/>
        </w:rPr>
        <w:t>Malowanie twarzy –bezpłatnie</w:t>
      </w:r>
    </w:p>
    <w:p w:rsidR="00333EA3" w:rsidRPr="00333EA3" w:rsidRDefault="00333EA3" w:rsidP="00333EA3">
      <w:p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W sprzedaży:</w:t>
      </w:r>
    </w:p>
    <w:p w:rsidR="00333EA3" w:rsidRPr="00333EA3" w:rsidRDefault="00333EA3" w:rsidP="00333EA3">
      <w:pPr>
        <w:numPr>
          <w:ilvl w:val="0"/>
          <w:numId w:val="1"/>
        </w:numPr>
        <w:spacing w:after="120" w:line="240" w:lineRule="auto"/>
        <w:jc w:val="center"/>
        <w:rPr>
          <w:b/>
          <w:sz w:val="44"/>
          <w:szCs w:val="44"/>
        </w:rPr>
      </w:pPr>
      <w:r w:rsidRPr="00333EA3">
        <w:rPr>
          <w:b/>
          <w:sz w:val="44"/>
          <w:szCs w:val="44"/>
        </w:rPr>
        <w:t>Kiełbaski z grilla</w:t>
      </w:r>
    </w:p>
    <w:p w:rsidR="009F4551" w:rsidRPr="00333EA3" w:rsidRDefault="009F4551" w:rsidP="00333EA3">
      <w:pPr>
        <w:spacing w:after="0" w:line="240" w:lineRule="auto"/>
        <w:rPr>
          <w:sz w:val="44"/>
          <w:szCs w:val="44"/>
        </w:rPr>
      </w:pPr>
    </w:p>
    <w:sectPr w:rsidR="009F4551" w:rsidRPr="00333EA3" w:rsidSect="00333EA3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296"/>
    <w:multiLevelType w:val="hybridMultilevel"/>
    <w:tmpl w:val="720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A3"/>
    <w:rsid w:val="00333EA3"/>
    <w:rsid w:val="00495711"/>
    <w:rsid w:val="009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6895-943E-475F-BF26-1106147F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2015-06-29T11:22:00Z</dcterms:created>
  <dcterms:modified xsi:type="dcterms:W3CDTF">2015-06-29T11:29:00Z</dcterms:modified>
</cp:coreProperties>
</file>